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FF5DF" w14:textId="77777777" w:rsidR="00EA222C" w:rsidRPr="00EA222C" w:rsidRDefault="00EA222C" w:rsidP="00EA222C">
      <w:r w:rsidRPr="00EA222C">
        <w:rPr>
          <w:b/>
          <w:bCs/>
        </w:rPr>
        <w:t xml:space="preserve">Styrelsens svar på motion om att tillåta </w:t>
      </w:r>
      <w:proofErr w:type="spellStart"/>
      <w:r w:rsidRPr="00EA222C">
        <w:rPr>
          <w:b/>
          <w:bCs/>
        </w:rPr>
        <w:t>elgrillning</w:t>
      </w:r>
      <w:proofErr w:type="spellEnd"/>
      <w:r w:rsidRPr="00EA222C">
        <w:rPr>
          <w:b/>
          <w:bCs/>
        </w:rPr>
        <w:t xml:space="preserve"> på balkonger</w:t>
      </w:r>
    </w:p>
    <w:p w14:paraId="2F382F13" w14:textId="77777777" w:rsidR="00EA222C" w:rsidRPr="00EA222C" w:rsidRDefault="00EA222C" w:rsidP="00EA222C">
      <w:r w:rsidRPr="00EA222C">
        <w:t xml:space="preserve">Styrelsen tackar Johan Söderberg för motionen som lyfter frågan om att tillåta </w:t>
      </w:r>
      <w:proofErr w:type="spellStart"/>
      <w:r w:rsidRPr="00EA222C">
        <w:t>elgrillning</w:t>
      </w:r>
      <w:proofErr w:type="spellEnd"/>
      <w:r w:rsidRPr="00EA222C">
        <w:t xml:space="preserve"> på balkonger i föreningens hus.</w:t>
      </w:r>
    </w:p>
    <w:p w14:paraId="1972B52F" w14:textId="77777777" w:rsidR="00EA222C" w:rsidRPr="00EA222C" w:rsidRDefault="00EA222C" w:rsidP="00EA222C">
      <w:r w:rsidRPr="00EA222C">
        <w:t xml:space="preserve">Styrelsen delar motionärens uppfattning att användningen av balkongerna har förändrats väsentligt sedan grillförbudet infördes år 2002. I takt med att många balkonger nu är inglasade och används som en förlängning av bostaden, samt att hushållsapparater som kaffebryggare, våffeljärn och induktionsplattor används på ett sätt som tidigare inte var vanligt, anser styrelsen att det är rimligt att även möjliggöra </w:t>
      </w:r>
      <w:proofErr w:type="spellStart"/>
      <w:r w:rsidRPr="00EA222C">
        <w:t>elgrillning</w:t>
      </w:r>
      <w:proofErr w:type="spellEnd"/>
      <w:r w:rsidRPr="00EA222C">
        <w:t xml:space="preserve"> under säkra och kontrollerade former.</w:t>
      </w:r>
    </w:p>
    <w:p w14:paraId="609D9846" w14:textId="77777777" w:rsidR="00EA222C" w:rsidRPr="00EA222C" w:rsidRDefault="00EA222C" w:rsidP="00EA222C">
      <w:proofErr w:type="spellStart"/>
      <w:r w:rsidRPr="00EA222C">
        <w:t>Elgrillar</w:t>
      </w:r>
      <w:proofErr w:type="spellEnd"/>
      <w:r w:rsidRPr="00EA222C">
        <w:t xml:space="preserve"> har i jämförelse med kol- och gasolgrillar en betydligt lägre brandrisk, osar i regel mindre och saknar öppen låga. Styrelsen bedömer därför att grillning med </w:t>
      </w:r>
      <w:proofErr w:type="spellStart"/>
      <w:r w:rsidRPr="00EA222C">
        <w:t>elgrill</w:t>
      </w:r>
      <w:proofErr w:type="spellEnd"/>
      <w:r w:rsidRPr="00EA222C">
        <w:t xml:space="preserve"> kan tillåtas utan att det innebär en oacceptabel brandrisk eller påverkar grannars trivsel i någon större utsträckning. Det är dock viktigt att fortsatt visa hänsyn till grannar samt att följa eventuella anvisningar från Räddningstjänst och Boverkets regler för elapparater på balkong.</w:t>
      </w:r>
    </w:p>
    <w:p w14:paraId="18E7AB38" w14:textId="77777777" w:rsidR="00EA222C" w:rsidRPr="00EA222C" w:rsidRDefault="00EA222C" w:rsidP="00EA222C">
      <w:r w:rsidRPr="00EA222C">
        <w:rPr>
          <w:b/>
          <w:bCs/>
        </w:rPr>
        <w:t>Styrelsen yrkar bifall till motionen och föreslår att stämman beslutar:</w:t>
      </w:r>
      <w:r w:rsidRPr="00EA222C">
        <w:rPr>
          <w:b/>
          <w:bCs/>
        </w:rPr>
        <w:br/>
        <w:t xml:space="preserve">Att tillåta användning av </w:t>
      </w:r>
      <w:proofErr w:type="spellStart"/>
      <w:r w:rsidRPr="00EA222C">
        <w:rPr>
          <w:b/>
          <w:bCs/>
        </w:rPr>
        <w:t>elgrill</w:t>
      </w:r>
      <w:proofErr w:type="spellEnd"/>
      <w:r w:rsidRPr="00EA222C">
        <w:rPr>
          <w:b/>
          <w:bCs/>
        </w:rPr>
        <w:t xml:space="preserve"> på balkonger i föreningens hus.</w:t>
      </w:r>
    </w:p>
    <w:p w14:paraId="0AA04B81" w14:textId="77777777" w:rsidR="00EA222C" w:rsidRPr="00EA222C" w:rsidRDefault="00EA222C" w:rsidP="00EA222C">
      <w:r w:rsidRPr="00EA222C">
        <w:t>Täby, 30 april 2025</w:t>
      </w:r>
      <w:r w:rsidRPr="00EA222C">
        <w:br/>
        <w:t>Styrelsen i HSB Brf Volten</w:t>
      </w:r>
    </w:p>
    <w:p w14:paraId="427D4444" w14:textId="77777777" w:rsidR="00EA222C" w:rsidRPr="00EA222C" w:rsidRDefault="00EA222C" w:rsidP="00EA222C"/>
    <w:p w14:paraId="436F3922" w14:textId="77777777" w:rsidR="00B37D1A" w:rsidRDefault="00B37D1A"/>
    <w:sectPr w:rsidR="00B37D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22C"/>
    <w:rsid w:val="002C2E23"/>
    <w:rsid w:val="005A2A20"/>
    <w:rsid w:val="00B37D1A"/>
    <w:rsid w:val="00EA22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5E6EC"/>
  <w15:chartTrackingRefBased/>
  <w15:docId w15:val="{FDF026BC-F47F-4D3E-82D0-539405ED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A22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EA22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EA222C"/>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EA222C"/>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EA222C"/>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EA222C"/>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EA222C"/>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EA222C"/>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EA222C"/>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A222C"/>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EA222C"/>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EA222C"/>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EA222C"/>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EA222C"/>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EA222C"/>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EA222C"/>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EA222C"/>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EA222C"/>
    <w:rPr>
      <w:rFonts w:eastAsiaTheme="majorEastAsia" w:cstheme="majorBidi"/>
      <w:color w:val="272727" w:themeColor="text1" w:themeTint="D8"/>
    </w:rPr>
  </w:style>
  <w:style w:type="paragraph" w:styleId="Rubrik">
    <w:name w:val="Title"/>
    <w:basedOn w:val="Normal"/>
    <w:next w:val="Normal"/>
    <w:link w:val="RubrikChar"/>
    <w:uiPriority w:val="10"/>
    <w:qFormat/>
    <w:rsid w:val="00EA22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A222C"/>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EA222C"/>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EA222C"/>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A222C"/>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EA222C"/>
    <w:rPr>
      <w:i/>
      <w:iCs/>
      <w:color w:val="404040" w:themeColor="text1" w:themeTint="BF"/>
    </w:rPr>
  </w:style>
  <w:style w:type="paragraph" w:styleId="Liststycke">
    <w:name w:val="List Paragraph"/>
    <w:basedOn w:val="Normal"/>
    <w:uiPriority w:val="34"/>
    <w:qFormat/>
    <w:rsid w:val="00EA222C"/>
    <w:pPr>
      <w:ind w:left="720"/>
      <w:contextualSpacing/>
    </w:pPr>
  </w:style>
  <w:style w:type="character" w:styleId="Starkbetoning">
    <w:name w:val="Intense Emphasis"/>
    <w:basedOn w:val="Standardstycketeckensnitt"/>
    <w:uiPriority w:val="21"/>
    <w:qFormat/>
    <w:rsid w:val="00EA222C"/>
    <w:rPr>
      <w:i/>
      <w:iCs/>
      <w:color w:val="0F4761" w:themeColor="accent1" w:themeShade="BF"/>
    </w:rPr>
  </w:style>
  <w:style w:type="paragraph" w:styleId="Starktcitat">
    <w:name w:val="Intense Quote"/>
    <w:basedOn w:val="Normal"/>
    <w:next w:val="Normal"/>
    <w:link w:val="StarktcitatChar"/>
    <w:uiPriority w:val="30"/>
    <w:qFormat/>
    <w:rsid w:val="00EA22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EA222C"/>
    <w:rPr>
      <w:i/>
      <w:iCs/>
      <w:color w:val="0F4761" w:themeColor="accent1" w:themeShade="BF"/>
    </w:rPr>
  </w:style>
  <w:style w:type="character" w:styleId="Starkreferens">
    <w:name w:val="Intense Reference"/>
    <w:basedOn w:val="Standardstycketeckensnitt"/>
    <w:uiPriority w:val="32"/>
    <w:qFormat/>
    <w:rsid w:val="00EA22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150497">
      <w:bodyDiv w:val="1"/>
      <w:marLeft w:val="0"/>
      <w:marRight w:val="0"/>
      <w:marTop w:val="0"/>
      <w:marBottom w:val="0"/>
      <w:divBdr>
        <w:top w:val="none" w:sz="0" w:space="0" w:color="auto"/>
        <w:left w:val="none" w:sz="0" w:space="0" w:color="auto"/>
        <w:bottom w:val="none" w:sz="0" w:space="0" w:color="auto"/>
        <w:right w:val="none" w:sz="0" w:space="0" w:color="auto"/>
      </w:divBdr>
    </w:div>
    <w:div w:id="114762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1095</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Bechor</dc:creator>
  <cp:keywords/>
  <dc:description/>
  <cp:lastModifiedBy>Sonja Bechor</cp:lastModifiedBy>
  <cp:revision>1</cp:revision>
  <dcterms:created xsi:type="dcterms:W3CDTF">2025-05-01T08:24:00Z</dcterms:created>
  <dcterms:modified xsi:type="dcterms:W3CDTF">2025-05-01T08:24:00Z</dcterms:modified>
</cp:coreProperties>
</file>