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1287" w14:textId="77777777" w:rsidR="009B4232" w:rsidRDefault="008A1C88">
      <w:pPr>
        <w:pStyle w:val="Rubrik"/>
        <w:spacing w:line="216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1429ED" wp14:editId="11991FE0">
            <wp:simplePos x="0" y="0"/>
            <wp:positionH relativeFrom="page">
              <wp:posOffset>965137</wp:posOffset>
            </wp:positionH>
            <wp:positionV relativeFrom="paragraph">
              <wp:posOffset>-2149</wp:posOffset>
            </wp:positionV>
            <wp:extent cx="760309" cy="120249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09" cy="120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</w:t>
      </w:r>
      <w:r>
        <w:rPr>
          <w:rFonts w:ascii="TeX Gyre Bonum" w:hAnsi="TeX Gyre Bonum"/>
        </w:rPr>
        <w:t>å</w:t>
      </w:r>
      <w:r>
        <w:rPr>
          <w:rFonts w:ascii="TeX Gyre Bonum" w:hAnsi="TeX Gyre Bonum"/>
          <w:spacing w:val="-30"/>
        </w:rPr>
        <w:t xml:space="preserve"> </w:t>
      </w:r>
      <w:r>
        <w:t>h</w:t>
      </w:r>
      <w:r>
        <w:rPr>
          <w:rFonts w:ascii="TeX Gyre Bonum" w:hAnsi="TeX Gyre Bonum"/>
        </w:rPr>
        <w:t>ä</w:t>
      </w:r>
      <w:r>
        <w:t>r hanterar vi soporna i brf Tr</w:t>
      </w:r>
      <w:r>
        <w:rPr>
          <w:rFonts w:ascii="TeX Gyre Bonum" w:hAnsi="TeX Gyre Bonum"/>
        </w:rPr>
        <w:t>ä</w:t>
      </w:r>
      <w:r>
        <w:t>dskolan</w:t>
      </w:r>
    </w:p>
    <w:p w14:paraId="7E39A027" w14:textId="77777777" w:rsidR="009B4232" w:rsidRDefault="009B4232">
      <w:pPr>
        <w:pStyle w:val="Brdtext"/>
        <w:ind w:left="0"/>
        <w:rPr>
          <w:rFonts w:ascii="Georgia"/>
          <w:b/>
        </w:rPr>
      </w:pPr>
    </w:p>
    <w:p w14:paraId="03C1F394" w14:textId="77777777" w:rsidR="009B4232" w:rsidRDefault="009B4232">
      <w:pPr>
        <w:pStyle w:val="Brdtext"/>
        <w:spacing w:before="17"/>
        <w:ind w:left="0"/>
        <w:rPr>
          <w:rFonts w:ascii="Georgia"/>
          <w:b/>
        </w:rPr>
      </w:pPr>
    </w:p>
    <w:p w14:paraId="42AA2E89" w14:textId="1407E3D8" w:rsidR="009B4232" w:rsidRDefault="008A1C88">
      <w:pPr>
        <w:pStyle w:val="Brdtext"/>
        <w:spacing w:before="1"/>
        <w:ind w:right="107"/>
      </w:pPr>
      <w:r>
        <w:t>Som</w:t>
      </w:r>
      <w:r>
        <w:rPr>
          <w:spacing w:val="-6"/>
        </w:rPr>
        <w:t xml:space="preserve"> </w:t>
      </w:r>
      <w:r>
        <w:t>medlem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bostadsrättsföreningen</w:t>
      </w:r>
      <w:r>
        <w:rPr>
          <w:spacing w:val="-8"/>
        </w:rPr>
        <w:t xml:space="preserve"> </w:t>
      </w:r>
      <w:r>
        <w:t>Trädskolan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mindre</w:t>
      </w:r>
      <w:r>
        <w:rPr>
          <w:spacing w:val="-6"/>
        </w:rPr>
        <w:t xml:space="preserve"> </w:t>
      </w:r>
      <w:r>
        <w:t>än</w:t>
      </w:r>
      <w:r>
        <w:rPr>
          <w:spacing w:val="-4"/>
        </w:rPr>
        <w:t xml:space="preserve"> fyra</w:t>
      </w:r>
      <w:r>
        <w:rPr>
          <w:spacing w:val="-5"/>
        </w:rPr>
        <w:t xml:space="preserve"> </w:t>
      </w:r>
      <w:r>
        <w:t>olika</w:t>
      </w:r>
      <w:r>
        <w:rPr>
          <w:spacing w:val="-4"/>
        </w:rPr>
        <w:t xml:space="preserve"> </w:t>
      </w:r>
      <w:r>
        <w:t>sätt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göra dig av med sopor; förpackningsinsamlingen, föreningens</w:t>
      </w:r>
      <w:r>
        <w:t xml:space="preserve"> egna grovsoprum</w:t>
      </w:r>
      <w:r>
        <w:t xml:space="preserve"> för </w:t>
      </w:r>
      <w:r>
        <w:rPr>
          <w:b/>
        </w:rPr>
        <w:t xml:space="preserve">mindre </w:t>
      </w:r>
      <w:r>
        <w:t xml:space="preserve">grovsopor, återvinningscentralen (ÅVC) i </w:t>
      </w:r>
      <w:proofErr w:type="spellStart"/>
      <w:r>
        <w:t>Östberga</w:t>
      </w:r>
      <w:proofErr w:type="spellEnd"/>
      <w:r>
        <w:t xml:space="preserve"> med sin miljöstation, </w:t>
      </w:r>
      <w:r>
        <w:t>samt sopnedkasten för hushållssopor.</w:t>
      </w:r>
    </w:p>
    <w:p w14:paraId="15C81956" w14:textId="77777777" w:rsidR="009B4232" w:rsidRDefault="009B4232">
      <w:pPr>
        <w:pStyle w:val="Brdtext"/>
        <w:ind w:left="0"/>
      </w:pPr>
    </w:p>
    <w:p w14:paraId="3880AA5F" w14:textId="77777777" w:rsidR="009B4232" w:rsidRDefault="008A1C88">
      <w:pPr>
        <w:pStyle w:val="Brdtext"/>
        <w:ind w:right="107"/>
      </w:pPr>
      <w:r>
        <w:t>Det är viktigt att sopor av olika slag hamnar på rätt ställe så att vi agerar miljövänligt och håller</w:t>
      </w:r>
      <w:r>
        <w:rPr>
          <w:spacing w:val="-5"/>
        </w:rPr>
        <w:t xml:space="preserve"> </w:t>
      </w:r>
      <w:r>
        <w:t>nere</w:t>
      </w:r>
      <w:r>
        <w:rPr>
          <w:spacing w:val="-7"/>
        </w:rPr>
        <w:t xml:space="preserve"> </w:t>
      </w:r>
      <w:r>
        <w:t>föreningens</w:t>
      </w:r>
      <w:r>
        <w:rPr>
          <w:spacing w:val="-4"/>
        </w:rPr>
        <w:t xml:space="preserve"> </w:t>
      </w:r>
      <w:r>
        <w:t>kostnader.</w:t>
      </w:r>
      <w:r>
        <w:rPr>
          <w:spacing w:val="-5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baksidan</w:t>
      </w:r>
      <w:r>
        <w:rPr>
          <w:spacing w:val="-6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detta</w:t>
      </w:r>
      <w:r>
        <w:rPr>
          <w:spacing w:val="-5"/>
        </w:rPr>
        <w:t xml:space="preserve"> </w:t>
      </w:r>
      <w:r>
        <w:t>blad</w:t>
      </w:r>
      <w:r>
        <w:rPr>
          <w:spacing w:val="-6"/>
        </w:rPr>
        <w:t xml:space="preserve"> </w:t>
      </w:r>
      <w:r>
        <w:t>finns</w:t>
      </w:r>
      <w:r>
        <w:rPr>
          <w:spacing w:val="-6"/>
        </w:rPr>
        <w:t xml:space="preserve"> </w:t>
      </w:r>
      <w:r>
        <w:t>några</w:t>
      </w:r>
      <w:r>
        <w:rPr>
          <w:spacing w:val="-5"/>
        </w:rPr>
        <w:t xml:space="preserve"> </w:t>
      </w:r>
      <w:r>
        <w:t>praktiska</w:t>
      </w:r>
      <w:r>
        <w:rPr>
          <w:spacing w:val="-5"/>
        </w:rPr>
        <w:t xml:space="preserve"> </w:t>
      </w:r>
      <w:r>
        <w:t>exempel</w:t>
      </w:r>
      <w:r>
        <w:rPr>
          <w:spacing w:val="-5"/>
        </w:rPr>
        <w:t xml:space="preserve"> </w:t>
      </w:r>
      <w:r>
        <w:t>på var du ska slänga sopor av olika slag.</w:t>
      </w:r>
    </w:p>
    <w:p w14:paraId="3B14C5D8" w14:textId="77777777" w:rsidR="009B4232" w:rsidRDefault="009B4232">
      <w:pPr>
        <w:pStyle w:val="Brdtext"/>
        <w:ind w:left="0"/>
      </w:pPr>
    </w:p>
    <w:p w14:paraId="26F6C650" w14:textId="77777777" w:rsidR="009B4232" w:rsidRDefault="008A1C88">
      <w:pPr>
        <w:pStyle w:val="Brdtext"/>
      </w:pPr>
      <w:r>
        <w:t>Sophanteringssystemet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grova</w:t>
      </w:r>
      <w:r>
        <w:rPr>
          <w:spacing w:val="-7"/>
        </w:rPr>
        <w:t xml:space="preserve"> </w:t>
      </w:r>
      <w:r>
        <w:rPr>
          <w:spacing w:val="-2"/>
        </w:rPr>
        <w:t>drag:</w:t>
      </w:r>
    </w:p>
    <w:p w14:paraId="6422B28B" w14:textId="77777777" w:rsidR="009B4232" w:rsidRDefault="009B4232">
      <w:pPr>
        <w:pStyle w:val="Brdtext"/>
        <w:ind w:left="0"/>
      </w:pPr>
    </w:p>
    <w:p w14:paraId="22286347" w14:textId="480D6202" w:rsidR="009B4232" w:rsidRDefault="008A1C88">
      <w:pPr>
        <w:ind w:left="100" w:right="107"/>
        <w:rPr>
          <w:sz w:val="24"/>
        </w:rPr>
      </w:pPr>
      <w:r>
        <w:rPr>
          <w:b/>
          <w:sz w:val="24"/>
        </w:rPr>
        <w:t>Förpackningsinsamlingen,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kretsloppsrummet</w:t>
      </w:r>
      <w:r>
        <w:rPr>
          <w:spacing w:val="-5"/>
          <w:sz w:val="24"/>
        </w:rPr>
        <w:t xml:space="preserve"> </w:t>
      </w:r>
      <w:r>
        <w:rPr>
          <w:sz w:val="24"/>
        </w:rPr>
        <w:t>med</w:t>
      </w:r>
      <w:r>
        <w:rPr>
          <w:spacing w:val="-5"/>
          <w:sz w:val="24"/>
        </w:rPr>
        <w:t xml:space="preserve"> </w:t>
      </w:r>
      <w:r>
        <w:rPr>
          <w:sz w:val="24"/>
        </w:rPr>
        <w:t>adress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Lindevägen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51,</w:t>
      </w:r>
      <w:r>
        <w:rPr>
          <w:spacing w:val="-6"/>
          <w:sz w:val="24"/>
        </w:rPr>
        <w:t xml:space="preserve"> </w:t>
      </w:r>
      <w:r>
        <w:rPr>
          <w:sz w:val="24"/>
        </w:rPr>
        <w:t>är</w:t>
      </w:r>
      <w:r>
        <w:rPr>
          <w:spacing w:val="-6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6"/>
          <w:sz w:val="24"/>
        </w:rPr>
        <w:t xml:space="preserve"> </w:t>
      </w:r>
      <w:r>
        <w:rPr>
          <w:sz w:val="24"/>
        </w:rPr>
        <w:t>att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samla in </w:t>
      </w:r>
      <w:r>
        <w:rPr>
          <w:b/>
          <w:sz w:val="24"/>
        </w:rPr>
        <w:t xml:space="preserve">rena förpackningar </w:t>
      </w:r>
      <w:r>
        <w:rPr>
          <w:sz w:val="24"/>
        </w:rPr>
        <w:t xml:space="preserve">av olika slag, </w:t>
      </w:r>
      <w:r w:rsidRPr="008A1C88">
        <w:rPr>
          <w:b/>
          <w:bCs/>
          <w:sz w:val="24"/>
        </w:rPr>
        <w:t>trycksaker</w:t>
      </w:r>
      <w:r w:rsidRPr="008A1C88">
        <w:rPr>
          <w:b/>
          <w:bCs/>
          <w:sz w:val="24"/>
        </w:rPr>
        <w:t xml:space="preserve"> </w:t>
      </w:r>
      <w:r>
        <w:rPr>
          <w:sz w:val="24"/>
        </w:rPr>
        <w:t xml:space="preserve">samt </w:t>
      </w:r>
      <w:r>
        <w:rPr>
          <w:b/>
          <w:sz w:val="24"/>
        </w:rPr>
        <w:t>småbatterier</w:t>
      </w:r>
      <w:r>
        <w:rPr>
          <w:sz w:val="24"/>
        </w:rPr>
        <w:t>.</w:t>
      </w:r>
    </w:p>
    <w:p w14:paraId="02755A09" w14:textId="77777777" w:rsidR="009B4232" w:rsidRDefault="009B4232">
      <w:pPr>
        <w:pStyle w:val="Brdtext"/>
        <w:ind w:left="0"/>
      </w:pPr>
    </w:p>
    <w:p w14:paraId="6B0BCA6F" w14:textId="77777777" w:rsidR="009B4232" w:rsidRDefault="008A1C88">
      <w:pPr>
        <w:ind w:left="100" w:right="216"/>
        <w:rPr>
          <w:b/>
          <w:sz w:val="24"/>
        </w:rPr>
      </w:pPr>
      <w:r>
        <w:rPr>
          <w:sz w:val="24"/>
        </w:rPr>
        <w:t>Fem</w:t>
      </w:r>
      <w:r>
        <w:rPr>
          <w:spacing w:val="-8"/>
          <w:sz w:val="24"/>
        </w:rPr>
        <w:t xml:space="preserve"> </w:t>
      </w:r>
      <w:r>
        <w:rPr>
          <w:sz w:val="24"/>
        </w:rPr>
        <w:t>olika</w:t>
      </w:r>
      <w:r>
        <w:rPr>
          <w:spacing w:val="-6"/>
          <w:sz w:val="24"/>
        </w:rPr>
        <w:t xml:space="preserve"> </w:t>
      </w:r>
      <w:r>
        <w:rPr>
          <w:sz w:val="24"/>
        </w:rPr>
        <w:t>slag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förpackningar</w:t>
      </w:r>
      <w:r>
        <w:rPr>
          <w:spacing w:val="-6"/>
          <w:sz w:val="24"/>
        </w:rPr>
        <w:t xml:space="preserve"> </w:t>
      </w:r>
      <w:r>
        <w:rPr>
          <w:sz w:val="24"/>
        </w:rPr>
        <w:t>samlas</w:t>
      </w:r>
      <w:r>
        <w:rPr>
          <w:spacing w:val="-7"/>
          <w:sz w:val="24"/>
        </w:rPr>
        <w:t xml:space="preserve"> </w:t>
      </w:r>
      <w:r>
        <w:rPr>
          <w:sz w:val="24"/>
        </w:rPr>
        <w:t>in;</w:t>
      </w:r>
      <w:r>
        <w:rPr>
          <w:spacing w:val="-6"/>
          <w:sz w:val="24"/>
        </w:rPr>
        <w:t xml:space="preserve"> </w:t>
      </w:r>
      <w:r>
        <w:rPr>
          <w:sz w:val="24"/>
        </w:rPr>
        <w:t>ofärgade</w:t>
      </w:r>
      <w:r>
        <w:rPr>
          <w:spacing w:val="-6"/>
          <w:sz w:val="24"/>
        </w:rPr>
        <w:t xml:space="preserve"> </w:t>
      </w:r>
      <w:r>
        <w:rPr>
          <w:sz w:val="24"/>
        </w:rPr>
        <w:t>glasburkar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7"/>
          <w:sz w:val="24"/>
        </w:rPr>
        <w:t xml:space="preserve"> </w:t>
      </w:r>
      <w:r>
        <w:rPr>
          <w:sz w:val="24"/>
        </w:rPr>
        <w:t>glasflaskor,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färgade glasburkar och glasflaskor, plastförpackningar av alla slag, burkar, tuber och andra förpackningar av metall samt slutligen förpackningar av papper, kartong och wellpapp. </w:t>
      </w:r>
      <w:r>
        <w:rPr>
          <w:b/>
          <w:sz w:val="24"/>
        </w:rPr>
        <w:t>Ingen annat än förpackningar och småbatterier ska lämnas i detta rum!</w:t>
      </w:r>
    </w:p>
    <w:p w14:paraId="3E61E2E3" w14:textId="77777777" w:rsidR="009B4232" w:rsidRDefault="009B4232">
      <w:pPr>
        <w:pStyle w:val="Brdtext"/>
        <w:ind w:left="0"/>
        <w:rPr>
          <w:b/>
        </w:rPr>
      </w:pPr>
    </w:p>
    <w:p w14:paraId="14C48586" w14:textId="77777777" w:rsidR="009B4232" w:rsidRDefault="008A1C88">
      <w:pPr>
        <w:ind w:left="100" w:right="107"/>
        <w:rPr>
          <w:b/>
          <w:sz w:val="24"/>
        </w:rPr>
      </w:pPr>
      <w:r>
        <w:rPr>
          <w:sz w:val="24"/>
        </w:rPr>
        <w:t xml:space="preserve">I </w:t>
      </w:r>
      <w:r>
        <w:rPr>
          <w:b/>
          <w:sz w:val="24"/>
        </w:rPr>
        <w:t xml:space="preserve">grovsoprummet </w:t>
      </w:r>
      <w:r>
        <w:rPr>
          <w:sz w:val="24"/>
        </w:rPr>
        <w:t xml:space="preserve">(portalen </w:t>
      </w:r>
      <w:proofErr w:type="spellStart"/>
      <w:r>
        <w:rPr>
          <w:sz w:val="24"/>
        </w:rPr>
        <w:t>Lindevägen</w:t>
      </w:r>
      <w:proofErr w:type="spellEnd"/>
      <w:r>
        <w:rPr>
          <w:sz w:val="24"/>
        </w:rPr>
        <w:t xml:space="preserve"> 56) kan du lämna </w:t>
      </w:r>
      <w:r>
        <w:rPr>
          <w:b/>
          <w:sz w:val="24"/>
        </w:rPr>
        <w:t xml:space="preserve">mindre grovsopor </w:t>
      </w:r>
      <w:r>
        <w:rPr>
          <w:sz w:val="24"/>
        </w:rPr>
        <w:t>som plastleksaker,</w:t>
      </w:r>
      <w:r>
        <w:rPr>
          <w:spacing w:val="-4"/>
          <w:sz w:val="24"/>
        </w:rPr>
        <w:t xml:space="preserve"> </w:t>
      </w:r>
      <w:r>
        <w:rPr>
          <w:sz w:val="24"/>
        </w:rPr>
        <w:t>kläder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skor,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elartiklar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(produkter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5"/>
          <w:sz w:val="24"/>
        </w:rPr>
        <w:t xml:space="preserve"> </w:t>
      </w:r>
      <w:r>
        <w:rPr>
          <w:sz w:val="24"/>
        </w:rPr>
        <w:t>batteri</w:t>
      </w:r>
      <w:r>
        <w:rPr>
          <w:spacing w:val="-2"/>
          <w:sz w:val="24"/>
        </w:rPr>
        <w:t xml:space="preserve"> </w:t>
      </w:r>
      <w:r>
        <w:rPr>
          <w:sz w:val="24"/>
        </w:rPr>
        <w:t>eller</w:t>
      </w:r>
      <w:r>
        <w:rPr>
          <w:spacing w:val="-4"/>
          <w:sz w:val="24"/>
        </w:rPr>
        <w:t xml:space="preserve"> </w:t>
      </w:r>
      <w:r>
        <w:rPr>
          <w:sz w:val="24"/>
        </w:rPr>
        <w:t>sladd)</w:t>
      </w:r>
      <w:r>
        <w:rPr>
          <w:spacing w:val="-5"/>
          <w:sz w:val="24"/>
        </w:rPr>
        <w:t xml:space="preserve"> </w:t>
      </w:r>
      <w:r>
        <w:rPr>
          <w:sz w:val="24"/>
        </w:rPr>
        <w:t>samt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glödlampor, lågenergilampor och lysrör. </w:t>
      </w:r>
      <w:r>
        <w:rPr>
          <w:b/>
          <w:sz w:val="24"/>
        </w:rPr>
        <w:t xml:space="preserve">Större grovsopor </w:t>
      </w:r>
      <w:r>
        <w:rPr>
          <w:sz w:val="24"/>
        </w:rPr>
        <w:t>som gipsskivor, virke efter renoveringar, toalettstolar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handfat,</w:t>
      </w:r>
      <w:r>
        <w:rPr>
          <w:spacing w:val="-5"/>
          <w:sz w:val="24"/>
        </w:rPr>
        <w:t xml:space="preserve"> </w:t>
      </w:r>
      <w:r>
        <w:rPr>
          <w:sz w:val="24"/>
        </w:rPr>
        <w:t>större</w:t>
      </w:r>
      <w:r>
        <w:rPr>
          <w:spacing w:val="-5"/>
          <w:sz w:val="24"/>
        </w:rPr>
        <w:t xml:space="preserve"> </w:t>
      </w:r>
      <w:r>
        <w:rPr>
          <w:sz w:val="24"/>
        </w:rPr>
        <w:t>möbler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ska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köras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återvinningscentralen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Östberga</w:t>
      </w:r>
      <w:proofErr w:type="spellEnd"/>
      <w:r>
        <w:rPr>
          <w:b/>
          <w:sz w:val="24"/>
        </w:rPr>
        <w:t>.</w:t>
      </w:r>
    </w:p>
    <w:p w14:paraId="524313AF" w14:textId="77777777" w:rsidR="009B4232" w:rsidRDefault="009B4232">
      <w:pPr>
        <w:pStyle w:val="Brdtext"/>
        <w:ind w:left="0"/>
        <w:rPr>
          <w:b/>
        </w:rPr>
      </w:pPr>
    </w:p>
    <w:p w14:paraId="72570EA4" w14:textId="77777777" w:rsidR="009B4232" w:rsidRDefault="008A1C88">
      <w:pPr>
        <w:pStyle w:val="Brdtext"/>
        <w:ind w:right="107"/>
      </w:pPr>
      <w:r>
        <w:t>Det</w:t>
      </w:r>
      <w:r>
        <w:rPr>
          <w:spacing w:val="-5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tillåtet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samma</w:t>
      </w:r>
      <w:r>
        <w:rPr>
          <w:spacing w:val="-3"/>
        </w:rPr>
        <w:t xml:space="preserve"> </w:t>
      </w:r>
      <w:r>
        <w:t>tillfälle</w:t>
      </w:r>
      <w:r>
        <w:rPr>
          <w:spacing w:val="-3"/>
        </w:rPr>
        <w:t xml:space="preserve"> </w:t>
      </w:r>
      <w:r>
        <w:t>fylla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helt</w:t>
      </w:r>
      <w:r>
        <w:rPr>
          <w:spacing w:val="-3"/>
        </w:rPr>
        <w:t xml:space="preserve"> </w:t>
      </w:r>
      <w:r>
        <w:t>kärl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grovsoprummet. I</w:t>
      </w:r>
      <w:r>
        <w:rPr>
          <w:spacing w:val="-4"/>
        </w:rPr>
        <w:t xml:space="preserve"> </w:t>
      </w:r>
      <w:r>
        <w:t xml:space="preserve">sådana fall måste man köra åtminstone en del av grovsoporna till </w:t>
      </w:r>
      <w:proofErr w:type="spellStart"/>
      <w:r>
        <w:rPr>
          <w:b/>
        </w:rPr>
        <w:t>Östberga</w:t>
      </w:r>
      <w:proofErr w:type="spellEnd"/>
      <w:r>
        <w:t>.</w:t>
      </w:r>
    </w:p>
    <w:p w14:paraId="10D9A344" w14:textId="77777777" w:rsidR="009B4232" w:rsidRDefault="009B4232">
      <w:pPr>
        <w:pStyle w:val="Brdtext"/>
        <w:ind w:left="0"/>
      </w:pPr>
    </w:p>
    <w:p w14:paraId="08591A95" w14:textId="77777777" w:rsidR="009B4232" w:rsidRDefault="008A1C88">
      <w:pPr>
        <w:ind w:left="100" w:right="216"/>
        <w:rPr>
          <w:sz w:val="24"/>
        </w:rPr>
      </w:pP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återvinningscentralen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Östberga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kan</w:t>
      </w:r>
      <w:r>
        <w:rPr>
          <w:spacing w:val="-6"/>
          <w:sz w:val="24"/>
        </w:rPr>
        <w:t xml:space="preserve"> </w:t>
      </w:r>
      <w:r>
        <w:rPr>
          <w:sz w:val="24"/>
        </w:rPr>
        <w:t>du,</w:t>
      </w:r>
      <w:r>
        <w:rPr>
          <w:spacing w:val="-6"/>
          <w:sz w:val="24"/>
        </w:rPr>
        <w:t xml:space="preserve"> </w:t>
      </w:r>
      <w:r>
        <w:rPr>
          <w:sz w:val="24"/>
        </w:rPr>
        <w:t>förutom</w:t>
      </w:r>
      <w:r>
        <w:rPr>
          <w:spacing w:val="-7"/>
          <w:sz w:val="24"/>
        </w:rPr>
        <w:t xml:space="preserve"> </w:t>
      </w:r>
      <w:r>
        <w:rPr>
          <w:sz w:val="24"/>
        </w:rPr>
        <w:t>större</w:t>
      </w:r>
      <w:r>
        <w:rPr>
          <w:spacing w:val="-7"/>
          <w:sz w:val="24"/>
        </w:rPr>
        <w:t xml:space="preserve"> </w:t>
      </w:r>
      <w:r>
        <w:rPr>
          <w:sz w:val="24"/>
        </w:rPr>
        <w:t>grovsopor,</w:t>
      </w:r>
      <w:r>
        <w:rPr>
          <w:spacing w:val="-6"/>
          <w:sz w:val="24"/>
        </w:rPr>
        <w:t xml:space="preserve"> </w:t>
      </w:r>
      <w:r>
        <w:rPr>
          <w:sz w:val="24"/>
        </w:rPr>
        <w:t>även</w:t>
      </w:r>
      <w:r>
        <w:rPr>
          <w:spacing w:val="-6"/>
          <w:sz w:val="24"/>
        </w:rPr>
        <w:t xml:space="preserve"> </w:t>
      </w:r>
      <w:r>
        <w:rPr>
          <w:sz w:val="24"/>
        </w:rPr>
        <w:t>lämna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så kallat </w:t>
      </w:r>
      <w:r>
        <w:rPr>
          <w:b/>
          <w:sz w:val="24"/>
        </w:rPr>
        <w:t xml:space="preserve">riskavfall </w:t>
      </w:r>
      <w:r>
        <w:rPr>
          <w:sz w:val="24"/>
        </w:rPr>
        <w:t xml:space="preserve">som kemikalier, färgrester, bilbatterier, bildäck, olja, sprejburkar </w:t>
      </w:r>
      <w:proofErr w:type="gramStart"/>
      <w:r>
        <w:rPr>
          <w:sz w:val="24"/>
        </w:rPr>
        <w:t>etc.</w:t>
      </w:r>
      <w:proofErr w:type="gramEnd"/>
    </w:p>
    <w:p w14:paraId="11AE31E1" w14:textId="77777777" w:rsidR="009B4232" w:rsidRDefault="008A1C88">
      <w:pPr>
        <w:pStyle w:val="Brdtext"/>
        <w:spacing w:before="276"/>
      </w:pPr>
      <w:r>
        <w:t>Sopor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ingår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någon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kategorierna</w:t>
      </w:r>
      <w:r>
        <w:rPr>
          <w:spacing w:val="-1"/>
        </w:rPr>
        <w:t xml:space="preserve"> </w:t>
      </w:r>
      <w:r>
        <w:t>ovan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läggas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vanliga </w:t>
      </w:r>
      <w:r>
        <w:rPr>
          <w:b/>
        </w:rPr>
        <w:t>hushållssoporna</w:t>
      </w:r>
      <w:r>
        <w:t>. Saker som</w:t>
      </w:r>
      <w:r>
        <w:rPr>
          <w:spacing w:val="-1"/>
        </w:rPr>
        <w:t xml:space="preserve"> </w:t>
      </w:r>
      <w:r>
        <w:t>är för stora för sopnedkastet eller inte är brännbara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lämnas i</w:t>
      </w:r>
      <w:r>
        <w:rPr>
          <w:spacing w:val="-1"/>
        </w:rPr>
        <w:t xml:space="preserve"> </w:t>
      </w:r>
      <w:r>
        <w:t>grovsoprummet.</w:t>
      </w:r>
    </w:p>
    <w:p w14:paraId="62BC464C" w14:textId="77777777" w:rsidR="009B4232" w:rsidRDefault="009B4232">
      <w:pPr>
        <w:sectPr w:rsidR="009B4232">
          <w:type w:val="continuous"/>
          <w:pgSz w:w="11900" w:h="16840"/>
          <w:pgMar w:top="1460" w:right="1340" w:bottom="280" w:left="1320" w:header="720" w:footer="720" w:gutter="0"/>
          <w:cols w:space="720"/>
        </w:sectPr>
      </w:pPr>
    </w:p>
    <w:p w14:paraId="6BE1CF56" w14:textId="77777777" w:rsidR="009B4232" w:rsidRDefault="008A1C88">
      <w:pPr>
        <w:pStyle w:val="Rubrik1"/>
        <w:spacing w:before="98"/>
      </w:pPr>
      <w:r>
        <w:lastRenderedPageBreak/>
        <w:t>Produkt/slag</w:t>
      </w:r>
      <w:r>
        <w:rPr>
          <w:spacing w:val="20"/>
        </w:rPr>
        <w:t xml:space="preserve"> </w:t>
      </w:r>
      <w:r>
        <w:t>av</w:t>
      </w:r>
      <w:r>
        <w:rPr>
          <w:spacing w:val="20"/>
        </w:rPr>
        <w:t xml:space="preserve"> </w:t>
      </w:r>
      <w:r>
        <w:rPr>
          <w:spacing w:val="-4"/>
        </w:rPr>
        <w:t>sopor</w:t>
      </w:r>
    </w:p>
    <w:p w14:paraId="50DC0E80" w14:textId="77777777" w:rsidR="009B4232" w:rsidRDefault="009B4232">
      <w:pPr>
        <w:pStyle w:val="Brdtext"/>
        <w:spacing w:before="66"/>
        <w:ind w:left="0"/>
        <w:rPr>
          <w:rFonts w:ascii="Georgia"/>
          <w:b/>
        </w:rPr>
      </w:pPr>
    </w:p>
    <w:p w14:paraId="252532DF" w14:textId="77777777" w:rsidR="009B4232" w:rsidRDefault="008A1C88">
      <w:pPr>
        <w:pStyle w:val="Brdtext"/>
        <w:spacing w:line="254" w:lineRule="auto"/>
        <w:ind w:right="1638"/>
        <w:rPr>
          <w:rFonts w:ascii="Georgia" w:hAnsi="Georgia"/>
        </w:rPr>
      </w:pPr>
      <w:r>
        <w:rPr>
          <w:rFonts w:ascii="Georgia" w:hAnsi="Georgia"/>
          <w:spacing w:val="-2"/>
        </w:rPr>
        <w:t xml:space="preserve">Aluminiumfolie </w:t>
      </w:r>
      <w:r>
        <w:rPr>
          <w:rFonts w:ascii="Georgia" w:hAnsi="Georgia"/>
          <w:spacing w:val="-2"/>
          <w:w w:val="110"/>
        </w:rPr>
        <w:t>Bilbatteri Bildäck</w:t>
      </w:r>
    </w:p>
    <w:p w14:paraId="1F1D5DD8" w14:textId="77777777" w:rsidR="009B4232" w:rsidRDefault="008A1C88">
      <w:pPr>
        <w:pStyle w:val="Brdtext"/>
        <w:spacing w:before="1" w:line="254" w:lineRule="auto"/>
        <w:ind w:right="577"/>
        <w:rPr>
          <w:rFonts w:ascii="Georgia"/>
        </w:rPr>
      </w:pPr>
      <w:r>
        <w:rPr>
          <w:rFonts w:ascii="Georgia"/>
          <w:w w:val="110"/>
        </w:rPr>
        <w:t xml:space="preserve">Blomkruka av lera Blomkruka av plast, liten </w:t>
      </w:r>
      <w:r>
        <w:rPr>
          <w:rFonts w:ascii="Georgia"/>
          <w:spacing w:val="-4"/>
          <w:w w:val="110"/>
        </w:rPr>
        <w:t>Bok</w:t>
      </w:r>
    </w:p>
    <w:p w14:paraId="44A5F039" w14:textId="77777777" w:rsidR="009B4232" w:rsidRDefault="008A1C88">
      <w:pPr>
        <w:pStyle w:val="Brdtext"/>
        <w:spacing w:line="254" w:lineRule="auto"/>
        <w:ind w:right="1499"/>
        <w:rPr>
          <w:rFonts w:ascii="Georgia" w:hAnsi="Georgia"/>
        </w:rPr>
      </w:pPr>
      <w:r>
        <w:rPr>
          <w:rFonts w:ascii="Georgia" w:hAnsi="Georgia"/>
          <w:spacing w:val="-2"/>
          <w:w w:val="110"/>
        </w:rPr>
        <w:t>Brödrost CD/</w:t>
      </w:r>
      <w:proofErr w:type="spellStart"/>
      <w:r>
        <w:rPr>
          <w:rFonts w:ascii="Georgia" w:hAnsi="Georgia"/>
          <w:spacing w:val="-2"/>
          <w:w w:val="110"/>
        </w:rPr>
        <w:t>DVD­skiva</w:t>
      </w:r>
      <w:proofErr w:type="spellEnd"/>
      <w:r>
        <w:rPr>
          <w:rFonts w:ascii="Georgia" w:hAnsi="Georgia"/>
          <w:spacing w:val="-2"/>
          <w:w w:val="110"/>
        </w:rPr>
        <w:t xml:space="preserve"> Dricksglas Glödlampa </w:t>
      </w:r>
      <w:r>
        <w:rPr>
          <w:rFonts w:ascii="Georgia" w:hAnsi="Georgia"/>
          <w:w w:val="110"/>
        </w:rPr>
        <w:t>Grytor,</w:t>
      </w:r>
      <w:r>
        <w:rPr>
          <w:rFonts w:ascii="Georgia" w:hAnsi="Georgia"/>
          <w:spacing w:val="-14"/>
          <w:w w:val="110"/>
        </w:rPr>
        <w:t xml:space="preserve"> </w:t>
      </w:r>
      <w:r>
        <w:rPr>
          <w:rFonts w:ascii="Georgia" w:hAnsi="Georgia"/>
          <w:w w:val="110"/>
        </w:rPr>
        <w:t xml:space="preserve">kastruller </w:t>
      </w:r>
      <w:r>
        <w:rPr>
          <w:rFonts w:ascii="Georgia" w:hAnsi="Georgia"/>
          <w:spacing w:val="-2"/>
          <w:w w:val="110"/>
        </w:rPr>
        <w:t>Elljusstake Elsladd Ficklampa</w:t>
      </w:r>
    </w:p>
    <w:p w14:paraId="2CFDA2DC" w14:textId="77777777" w:rsidR="009B4232" w:rsidRDefault="008A1C88">
      <w:pPr>
        <w:pStyle w:val="Brdtext"/>
        <w:spacing w:line="254" w:lineRule="auto"/>
        <w:rPr>
          <w:rFonts w:ascii="Georgia" w:hAnsi="Georgia"/>
        </w:rPr>
      </w:pPr>
      <w:r>
        <w:rPr>
          <w:rFonts w:ascii="Georgia" w:hAnsi="Georgia"/>
          <w:w w:val="105"/>
        </w:rPr>
        <w:t xml:space="preserve">Frigolit, liten (köttfärstråg </w:t>
      </w:r>
      <w:proofErr w:type="spellStart"/>
      <w:r>
        <w:rPr>
          <w:rFonts w:ascii="Georgia" w:hAnsi="Georgia"/>
          <w:w w:val="105"/>
        </w:rPr>
        <w:t>etc</w:t>
      </w:r>
      <w:proofErr w:type="spellEnd"/>
      <w:r>
        <w:rPr>
          <w:rFonts w:ascii="Georgia" w:hAnsi="Georgia"/>
          <w:w w:val="105"/>
        </w:rPr>
        <w:t>) Frigolit, stor</w:t>
      </w:r>
    </w:p>
    <w:p w14:paraId="195D97D5" w14:textId="77777777" w:rsidR="009B4232" w:rsidRDefault="008A1C88">
      <w:pPr>
        <w:pStyle w:val="Brdtext"/>
        <w:spacing w:line="254" w:lineRule="auto"/>
        <w:ind w:right="2203"/>
        <w:rPr>
          <w:rFonts w:ascii="Georgia" w:hAnsi="Georgia"/>
        </w:rPr>
      </w:pPr>
      <w:r>
        <w:rPr>
          <w:rFonts w:ascii="Georgia" w:hAnsi="Georgia"/>
          <w:spacing w:val="-2"/>
          <w:w w:val="110"/>
        </w:rPr>
        <w:t xml:space="preserve">Frysskåp Fåtölj Kaviartub Klister </w:t>
      </w:r>
      <w:r>
        <w:rPr>
          <w:rFonts w:ascii="Georgia" w:hAnsi="Georgia"/>
          <w:spacing w:val="-4"/>
          <w:w w:val="110"/>
        </w:rPr>
        <w:t xml:space="preserve">Kopp </w:t>
      </w:r>
      <w:r>
        <w:rPr>
          <w:rFonts w:ascii="Georgia" w:hAnsi="Georgia"/>
          <w:spacing w:val="-2"/>
          <w:w w:val="110"/>
        </w:rPr>
        <w:t xml:space="preserve">Kuvert </w:t>
      </w:r>
      <w:r>
        <w:rPr>
          <w:rFonts w:ascii="Georgia" w:hAnsi="Georgia"/>
          <w:spacing w:val="-2"/>
        </w:rPr>
        <w:t xml:space="preserve">Köksgeråd </w:t>
      </w:r>
      <w:r>
        <w:rPr>
          <w:rFonts w:ascii="Georgia" w:hAnsi="Georgia"/>
          <w:spacing w:val="-2"/>
          <w:w w:val="110"/>
        </w:rPr>
        <w:t>Köksskåp Lacknafta Lysrör Madrass</w:t>
      </w:r>
    </w:p>
    <w:p w14:paraId="36968BEA" w14:textId="77777777" w:rsidR="009B4232" w:rsidRDefault="008A1C88">
      <w:pPr>
        <w:pStyle w:val="Brdtext"/>
        <w:spacing w:line="254" w:lineRule="auto"/>
        <w:ind w:right="577"/>
        <w:rPr>
          <w:rFonts w:ascii="Georgia" w:hAnsi="Georgia"/>
        </w:rPr>
      </w:pPr>
      <w:r>
        <w:rPr>
          <w:rFonts w:ascii="Georgia" w:hAnsi="Georgia"/>
          <w:w w:val="110"/>
        </w:rPr>
        <w:t xml:space="preserve">Marschall, utbränd </w:t>
      </w:r>
      <w:r>
        <w:rPr>
          <w:rFonts w:ascii="Georgia" w:hAnsi="Georgia"/>
          <w:spacing w:val="-2"/>
          <w:w w:val="110"/>
        </w:rPr>
        <w:t>Maskindiskmedel Metallbestick Mobiltelefon Lågenergilampa Ogräsbekämpningsmedel Omslagspapper Papperspåse Papperskasse</w:t>
      </w:r>
    </w:p>
    <w:p w14:paraId="48825910" w14:textId="77777777" w:rsidR="009B4232" w:rsidRDefault="008A1C88">
      <w:pPr>
        <w:pStyle w:val="Brdtext"/>
        <w:spacing w:line="254" w:lineRule="auto"/>
        <w:ind w:right="2132"/>
        <w:rPr>
          <w:rFonts w:ascii="Georgia" w:hAnsi="Georgia"/>
        </w:rPr>
      </w:pPr>
      <w:r>
        <w:rPr>
          <w:rFonts w:ascii="Georgia" w:hAnsi="Georgia"/>
          <w:spacing w:val="-2"/>
          <w:w w:val="110"/>
        </w:rPr>
        <w:t xml:space="preserve">Parasoll Plastbestick Plastpåse Plastkasse Pocketbok Porslin Skinnjacka </w:t>
      </w:r>
      <w:r>
        <w:rPr>
          <w:rFonts w:ascii="Georgia" w:hAnsi="Georgia"/>
          <w:spacing w:val="-4"/>
          <w:w w:val="110"/>
        </w:rPr>
        <w:t xml:space="preserve">Skor </w:t>
      </w:r>
      <w:r>
        <w:rPr>
          <w:rFonts w:ascii="Georgia" w:hAnsi="Georgia"/>
          <w:spacing w:val="-2"/>
          <w:w w:val="110"/>
        </w:rPr>
        <w:t>Skrivpapper Stövlar</w:t>
      </w:r>
    </w:p>
    <w:p w14:paraId="4B9F9879" w14:textId="77777777" w:rsidR="009B4232" w:rsidRDefault="008A1C88">
      <w:pPr>
        <w:pStyle w:val="Rubrik1"/>
      </w:pPr>
      <w:r>
        <w:rPr>
          <w:b w:val="0"/>
        </w:rPr>
        <w:br w:type="column"/>
      </w:r>
      <w:r>
        <w:t>L</w:t>
      </w:r>
      <w:r>
        <w:rPr>
          <w:rFonts w:ascii="Verdana" w:hAnsi="Verdana"/>
        </w:rPr>
        <w:t>ä</w:t>
      </w:r>
      <w:r>
        <w:t>ggs</w:t>
      </w:r>
      <w:r>
        <w:rPr>
          <w:spacing w:val="1"/>
        </w:rPr>
        <w:t xml:space="preserve"> </w:t>
      </w:r>
      <w:r>
        <w:t>i/forslas</w:t>
      </w:r>
      <w:r>
        <w:rPr>
          <w:spacing w:val="2"/>
        </w:rPr>
        <w:t xml:space="preserve"> </w:t>
      </w:r>
      <w:r>
        <w:rPr>
          <w:spacing w:val="-4"/>
        </w:rPr>
        <w:t>till</w:t>
      </w:r>
    </w:p>
    <w:p w14:paraId="44A935BF" w14:textId="77777777" w:rsidR="009B4232" w:rsidRDefault="009B4232">
      <w:pPr>
        <w:pStyle w:val="Brdtext"/>
        <w:spacing w:before="67"/>
        <w:ind w:left="0"/>
        <w:rPr>
          <w:rFonts w:ascii="Georgia"/>
          <w:b/>
        </w:rPr>
      </w:pPr>
    </w:p>
    <w:p w14:paraId="2A7FA76C" w14:textId="77777777" w:rsidR="009B4232" w:rsidRDefault="008A1C88">
      <w:pPr>
        <w:pStyle w:val="Brdtext"/>
        <w:spacing w:line="254" w:lineRule="auto"/>
        <w:ind w:right="317"/>
        <w:rPr>
          <w:rFonts w:ascii="Georgia" w:hAnsi="Georgia"/>
        </w:rPr>
      </w:pPr>
      <w:r>
        <w:rPr>
          <w:rFonts w:ascii="Georgia" w:hAnsi="Georgia"/>
          <w:w w:val="110"/>
        </w:rPr>
        <w:t>Förpackningsinsamlingen,</w:t>
      </w:r>
      <w:r>
        <w:rPr>
          <w:rFonts w:ascii="Georgia" w:hAnsi="Georgia"/>
          <w:spacing w:val="-14"/>
          <w:w w:val="110"/>
        </w:rPr>
        <w:t xml:space="preserve"> </w:t>
      </w:r>
      <w:r>
        <w:rPr>
          <w:rFonts w:ascii="Georgia" w:hAnsi="Georgia"/>
          <w:w w:val="110"/>
        </w:rPr>
        <w:t xml:space="preserve">metall ÅVC </w:t>
      </w:r>
      <w:proofErr w:type="spellStart"/>
      <w:r>
        <w:rPr>
          <w:rFonts w:ascii="Georgia" w:hAnsi="Georgia"/>
          <w:w w:val="110"/>
        </w:rPr>
        <w:t>Östberga</w:t>
      </w:r>
      <w:proofErr w:type="spellEnd"/>
      <w:r>
        <w:rPr>
          <w:rFonts w:ascii="Georgia" w:hAnsi="Georgia"/>
          <w:w w:val="110"/>
        </w:rPr>
        <w:t xml:space="preserve">/Preemmacken ÅVC </w:t>
      </w:r>
      <w:proofErr w:type="spellStart"/>
      <w:r>
        <w:rPr>
          <w:rFonts w:ascii="Georgia" w:hAnsi="Georgia"/>
          <w:w w:val="110"/>
        </w:rPr>
        <w:t>Östberga</w:t>
      </w:r>
      <w:proofErr w:type="spellEnd"/>
    </w:p>
    <w:p w14:paraId="7E469533" w14:textId="77777777" w:rsidR="009B4232" w:rsidRDefault="008A1C88">
      <w:pPr>
        <w:pStyle w:val="Brdtext"/>
        <w:spacing w:before="1" w:line="254" w:lineRule="auto"/>
        <w:ind w:right="2024"/>
        <w:rPr>
          <w:rFonts w:ascii="Georgia" w:hAnsi="Georgia"/>
        </w:rPr>
      </w:pPr>
      <w:r>
        <w:rPr>
          <w:rFonts w:ascii="Georgia" w:hAnsi="Georgia"/>
          <w:spacing w:val="-2"/>
        </w:rPr>
        <w:t xml:space="preserve">Grovsoprummet </w:t>
      </w:r>
      <w:r>
        <w:rPr>
          <w:rFonts w:ascii="Georgia" w:hAnsi="Georgia"/>
          <w:spacing w:val="-2"/>
          <w:w w:val="110"/>
        </w:rPr>
        <w:t xml:space="preserve">Soppåsen </w:t>
      </w:r>
      <w:r>
        <w:rPr>
          <w:rFonts w:ascii="Georgia" w:hAnsi="Georgia"/>
          <w:spacing w:val="-2"/>
        </w:rPr>
        <w:t>Grovsoprummet</w:t>
      </w:r>
    </w:p>
    <w:p w14:paraId="74D6C3DB" w14:textId="77777777" w:rsidR="009B4232" w:rsidRDefault="008A1C88">
      <w:pPr>
        <w:pStyle w:val="Brdtext"/>
        <w:spacing w:line="254" w:lineRule="auto"/>
        <w:ind w:right="317"/>
        <w:rPr>
          <w:rFonts w:ascii="Georgia" w:hAnsi="Georgia"/>
        </w:rPr>
      </w:pPr>
      <w:r>
        <w:rPr>
          <w:rFonts w:ascii="Georgia" w:hAnsi="Georgia"/>
          <w:spacing w:val="-2"/>
          <w:w w:val="110"/>
        </w:rPr>
        <w:t xml:space="preserve">Grovsoprummet, </w:t>
      </w:r>
      <w:proofErr w:type="spellStart"/>
      <w:r>
        <w:rPr>
          <w:rFonts w:ascii="Georgia" w:hAnsi="Georgia"/>
          <w:spacing w:val="-2"/>
          <w:w w:val="110"/>
        </w:rPr>
        <w:t>elartiklar</w:t>
      </w:r>
      <w:proofErr w:type="spellEnd"/>
      <w:r>
        <w:rPr>
          <w:rFonts w:ascii="Georgia" w:hAnsi="Georgia"/>
          <w:spacing w:val="-2"/>
          <w:w w:val="110"/>
        </w:rPr>
        <w:t xml:space="preserve"> Soppåsen</w:t>
      </w:r>
    </w:p>
    <w:p w14:paraId="6E248BFC" w14:textId="77777777" w:rsidR="009B4232" w:rsidRDefault="008A1C88">
      <w:pPr>
        <w:pStyle w:val="Brdtext"/>
        <w:spacing w:line="254" w:lineRule="auto"/>
        <w:ind w:right="473"/>
        <w:rPr>
          <w:rFonts w:ascii="Georgia" w:hAnsi="Georgia"/>
        </w:rPr>
      </w:pPr>
      <w:r>
        <w:rPr>
          <w:rFonts w:ascii="Georgia" w:hAnsi="Georgia"/>
          <w:spacing w:val="-2"/>
          <w:w w:val="110"/>
        </w:rPr>
        <w:t xml:space="preserve">Grovsoprummet </w:t>
      </w:r>
      <w:proofErr w:type="spellStart"/>
      <w:r>
        <w:rPr>
          <w:rFonts w:ascii="Georgia" w:hAnsi="Georgia"/>
          <w:spacing w:val="-2"/>
          <w:w w:val="110"/>
        </w:rPr>
        <w:t>Grovsoprummet</w:t>
      </w:r>
      <w:proofErr w:type="spellEnd"/>
      <w:r>
        <w:rPr>
          <w:rFonts w:ascii="Georgia" w:hAnsi="Georgia"/>
          <w:spacing w:val="-2"/>
          <w:w w:val="110"/>
        </w:rPr>
        <w:t xml:space="preserve"> </w:t>
      </w:r>
      <w:proofErr w:type="spellStart"/>
      <w:r>
        <w:rPr>
          <w:rFonts w:ascii="Georgia" w:hAnsi="Georgia"/>
          <w:spacing w:val="-2"/>
          <w:w w:val="110"/>
        </w:rPr>
        <w:t>Grovsoprummet</w:t>
      </w:r>
      <w:proofErr w:type="spellEnd"/>
      <w:r>
        <w:rPr>
          <w:rFonts w:ascii="Georgia" w:hAnsi="Georgia"/>
          <w:spacing w:val="-2"/>
          <w:w w:val="110"/>
        </w:rPr>
        <w:t xml:space="preserve"> </w:t>
      </w:r>
      <w:proofErr w:type="spellStart"/>
      <w:r>
        <w:rPr>
          <w:rFonts w:ascii="Georgia" w:hAnsi="Georgia"/>
          <w:w w:val="110"/>
        </w:rPr>
        <w:t>Grovsoprummet</w:t>
      </w:r>
      <w:proofErr w:type="spellEnd"/>
      <w:r>
        <w:rPr>
          <w:rFonts w:ascii="Georgia" w:hAnsi="Georgia"/>
          <w:w w:val="110"/>
        </w:rPr>
        <w:t xml:space="preserve">, </w:t>
      </w:r>
      <w:proofErr w:type="spellStart"/>
      <w:r>
        <w:rPr>
          <w:rFonts w:ascii="Georgia" w:hAnsi="Georgia"/>
          <w:w w:val="110"/>
        </w:rPr>
        <w:t>elartiklar</w:t>
      </w:r>
      <w:proofErr w:type="spellEnd"/>
      <w:r>
        <w:rPr>
          <w:rFonts w:ascii="Georgia" w:hAnsi="Georgia"/>
          <w:w w:val="110"/>
        </w:rPr>
        <w:t xml:space="preserve"> Grovsoprummet, </w:t>
      </w:r>
      <w:proofErr w:type="spellStart"/>
      <w:r>
        <w:rPr>
          <w:rFonts w:ascii="Georgia" w:hAnsi="Georgia"/>
          <w:w w:val="110"/>
        </w:rPr>
        <w:t>elartiklar</w:t>
      </w:r>
      <w:proofErr w:type="spellEnd"/>
      <w:r>
        <w:rPr>
          <w:rFonts w:ascii="Georgia" w:hAnsi="Georgia"/>
          <w:w w:val="110"/>
        </w:rPr>
        <w:t xml:space="preserve"> Grovsoprummet, </w:t>
      </w:r>
      <w:proofErr w:type="spellStart"/>
      <w:r>
        <w:rPr>
          <w:rFonts w:ascii="Georgia" w:hAnsi="Georgia"/>
          <w:w w:val="110"/>
        </w:rPr>
        <w:t>elartiklar</w:t>
      </w:r>
      <w:proofErr w:type="spellEnd"/>
      <w:r>
        <w:rPr>
          <w:rFonts w:ascii="Georgia" w:hAnsi="Georgia"/>
          <w:w w:val="110"/>
        </w:rPr>
        <w:t xml:space="preserve"> Förpackningsinsamlingen,</w:t>
      </w:r>
      <w:r>
        <w:rPr>
          <w:rFonts w:ascii="Georgia" w:hAnsi="Georgia"/>
          <w:spacing w:val="-10"/>
          <w:w w:val="110"/>
        </w:rPr>
        <w:t xml:space="preserve"> </w:t>
      </w:r>
      <w:r>
        <w:rPr>
          <w:rFonts w:ascii="Georgia" w:hAnsi="Georgia"/>
          <w:w w:val="110"/>
        </w:rPr>
        <w:t xml:space="preserve">plast </w:t>
      </w:r>
      <w:r>
        <w:rPr>
          <w:rFonts w:ascii="Georgia" w:hAnsi="Georgia"/>
          <w:spacing w:val="-2"/>
          <w:w w:val="110"/>
        </w:rPr>
        <w:t>Grovsoprummet</w:t>
      </w:r>
    </w:p>
    <w:p w14:paraId="0B1B4440" w14:textId="77777777" w:rsidR="009B4232" w:rsidRDefault="008A1C88">
      <w:pPr>
        <w:pStyle w:val="Brdtext"/>
        <w:spacing w:line="254" w:lineRule="auto"/>
        <w:ind w:right="2604"/>
        <w:rPr>
          <w:rFonts w:ascii="Georgia" w:hAnsi="Georgia"/>
        </w:rPr>
      </w:pPr>
      <w:r>
        <w:rPr>
          <w:rFonts w:ascii="Georgia" w:hAnsi="Georgia"/>
          <w:w w:val="110"/>
        </w:rPr>
        <w:t>ÅVC</w:t>
      </w:r>
      <w:r>
        <w:rPr>
          <w:rFonts w:ascii="Georgia" w:hAnsi="Georgia"/>
          <w:spacing w:val="-14"/>
          <w:w w:val="110"/>
        </w:rPr>
        <w:t xml:space="preserve"> </w:t>
      </w:r>
      <w:proofErr w:type="spellStart"/>
      <w:r>
        <w:rPr>
          <w:rFonts w:ascii="Georgia" w:hAnsi="Georgia"/>
          <w:w w:val="110"/>
        </w:rPr>
        <w:t>Östberga</w:t>
      </w:r>
      <w:proofErr w:type="spellEnd"/>
      <w:r>
        <w:rPr>
          <w:rFonts w:ascii="Georgia" w:hAnsi="Georgia"/>
          <w:w w:val="110"/>
        </w:rPr>
        <w:t xml:space="preserve"> ÅVC</w:t>
      </w:r>
      <w:r>
        <w:rPr>
          <w:rFonts w:ascii="Georgia" w:hAnsi="Georgia"/>
          <w:spacing w:val="-3"/>
          <w:w w:val="110"/>
        </w:rPr>
        <w:t xml:space="preserve"> </w:t>
      </w:r>
      <w:proofErr w:type="spellStart"/>
      <w:r>
        <w:rPr>
          <w:rFonts w:ascii="Georgia" w:hAnsi="Georgia"/>
          <w:spacing w:val="-2"/>
          <w:w w:val="110"/>
        </w:rPr>
        <w:t>Östberga</w:t>
      </w:r>
      <w:proofErr w:type="spellEnd"/>
    </w:p>
    <w:p w14:paraId="30160EE9" w14:textId="77777777" w:rsidR="009B4232" w:rsidRDefault="008A1C88">
      <w:pPr>
        <w:pStyle w:val="Brdtext"/>
        <w:spacing w:line="254" w:lineRule="auto"/>
        <w:rPr>
          <w:rFonts w:ascii="Georgia" w:hAnsi="Georgia"/>
        </w:rPr>
      </w:pPr>
      <w:r>
        <w:rPr>
          <w:rFonts w:ascii="Georgia" w:hAnsi="Georgia"/>
          <w:w w:val="110"/>
        </w:rPr>
        <w:t>Förpackningsinsamlingen,</w:t>
      </w:r>
      <w:r>
        <w:rPr>
          <w:rFonts w:ascii="Georgia" w:hAnsi="Georgia"/>
          <w:spacing w:val="-14"/>
          <w:w w:val="110"/>
        </w:rPr>
        <w:t xml:space="preserve"> </w:t>
      </w:r>
      <w:r>
        <w:rPr>
          <w:rFonts w:ascii="Georgia" w:hAnsi="Georgia"/>
          <w:w w:val="110"/>
        </w:rPr>
        <w:t xml:space="preserve">metall ÅVC </w:t>
      </w:r>
      <w:proofErr w:type="spellStart"/>
      <w:r>
        <w:rPr>
          <w:rFonts w:ascii="Georgia" w:hAnsi="Georgia"/>
          <w:w w:val="110"/>
        </w:rPr>
        <w:t>Östberga</w:t>
      </w:r>
      <w:proofErr w:type="spellEnd"/>
      <w:r>
        <w:rPr>
          <w:rFonts w:ascii="Georgia" w:hAnsi="Georgia"/>
          <w:w w:val="110"/>
        </w:rPr>
        <w:t xml:space="preserve">/Preemmacken </w:t>
      </w:r>
      <w:r>
        <w:rPr>
          <w:rFonts w:ascii="Georgia" w:hAnsi="Georgia"/>
          <w:spacing w:val="-2"/>
          <w:w w:val="110"/>
        </w:rPr>
        <w:t>Grovsoprummet</w:t>
      </w:r>
    </w:p>
    <w:p w14:paraId="5946DB4E" w14:textId="77777777" w:rsidR="009B4232" w:rsidRDefault="008A1C88">
      <w:pPr>
        <w:pStyle w:val="Brdtext"/>
        <w:spacing w:line="254" w:lineRule="auto"/>
        <w:ind w:right="2024"/>
        <w:rPr>
          <w:rFonts w:ascii="Georgia" w:hAnsi="Georgia"/>
        </w:rPr>
      </w:pPr>
      <w:r>
        <w:rPr>
          <w:rFonts w:ascii="Georgia" w:hAnsi="Georgia"/>
          <w:spacing w:val="-2"/>
          <w:w w:val="110"/>
        </w:rPr>
        <w:t xml:space="preserve">Soppåsen </w:t>
      </w:r>
      <w:r>
        <w:rPr>
          <w:rFonts w:ascii="Georgia" w:hAnsi="Georgia"/>
          <w:spacing w:val="-2"/>
        </w:rPr>
        <w:t xml:space="preserve">Grovsoprummet </w:t>
      </w:r>
      <w:r>
        <w:rPr>
          <w:rFonts w:ascii="Georgia" w:hAnsi="Georgia"/>
          <w:w w:val="110"/>
        </w:rPr>
        <w:t xml:space="preserve">ÅVC </w:t>
      </w:r>
      <w:proofErr w:type="spellStart"/>
      <w:r>
        <w:rPr>
          <w:rFonts w:ascii="Georgia" w:hAnsi="Georgia"/>
          <w:w w:val="110"/>
        </w:rPr>
        <w:t>Östberga</w:t>
      </w:r>
      <w:proofErr w:type="spellEnd"/>
    </w:p>
    <w:p w14:paraId="0E58374D" w14:textId="77777777" w:rsidR="009B4232" w:rsidRDefault="008A1C88">
      <w:pPr>
        <w:pStyle w:val="Brdtext"/>
        <w:spacing w:line="254" w:lineRule="auto"/>
        <w:ind w:right="813"/>
        <w:rPr>
          <w:rFonts w:ascii="Georgia" w:hAnsi="Georgia"/>
        </w:rPr>
      </w:pPr>
      <w:r>
        <w:rPr>
          <w:rFonts w:ascii="Georgia" w:hAnsi="Georgia"/>
          <w:w w:val="110"/>
        </w:rPr>
        <w:t>ÅVC</w:t>
      </w:r>
      <w:r>
        <w:rPr>
          <w:rFonts w:ascii="Georgia" w:hAnsi="Georgia"/>
          <w:spacing w:val="-14"/>
          <w:w w:val="110"/>
        </w:rPr>
        <w:t xml:space="preserve"> </w:t>
      </w:r>
      <w:proofErr w:type="spellStart"/>
      <w:r>
        <w:rPr>
          <w:rFonts w:ascii="Georgia" w:hAnsi="Georgia"/>
          <w:w w:val="110"/>
        </w:rPr>
        <w:t>Östberga</w:t>
      </w:r>
      <w:proofErr w:type="spellEnd"/>
      <w:r>
        <w:rPr>
          <w:rFonts w:ascii="Georgia" w:hAnsi="Georgia"/>
          <w:w w:val="110"/>
        </w:rPr>
        <w:t xml:space="preserve">/Preemmacken </w:t>
      </w:r>
      <w:r>
        <w:rPr>
          <w:rFonts w:ascii="Georgia" w:hAnsi="Georgia"/>
          <w:spacing w:val="-2"/>
          <w:w w:val="110"/>
        </w:rPr>
        <w:t>Grovsoprummet</w:t>
      </w:r>
    </w:p>
    <w:p w14:paraId="694E3107" w14:textId="77777777" w:rsidR="009B4232" w:rsidRDefault="008A1C88">
      <w:pPr>
        <w:pStyle w:val="Brdtext"/>
        <w:spacing w:line="254" w:lineRule="auto"/>
        <w:ind w:right="338"/>
        <w:rPr>
          <w:rFonts w:ascii="Georgia" w:hAnsi="Georgia"/>
        </w:rPr>
      </w:pPr>
      <w:r>
        <w:rPr>
          <w:rFonts w:ascii="Georgia" w:hAnsi="Georgia"/>
          <w:w w:val="110"/>
        </w:rPr>
        <w:t xml:space="preserve">ÅVC </w:t>
      </w:r>
      <w:proofErr w:type="spellStart"/>
      <w:r>
        <w:rPr>
          <w:rFonts w:ascii="Georgia" w:hAnsi="Georgia"/>
          <w:w w:val="110"/>
        </w:rPr>
        <w:t>Östberga</w:t>
      </w:r>
      <w:proofErr w:type="spellEnd"/>
      <w:r>
        <w:rPr>
          <w:rFonts w:ascii="Georgia" w:hAnsi="Georgia"/>
          <w:w w:val="110"/>
        </w:rPr>
        <w:t xml:space="preserve"> Förpackningsinsamlingen,</w:t>
      </w:r>
      <w:r>
        <w:rPr>
          <w:rFonts w:ascii="Georgia" w:hAnsi="Georgia"/>
          <w:spacing w:val="-14"/>
          <w:w w:val="110"/>
        </w:rPr>
        <w:t xml:space="preserve"> </w:t>
      </w:r>
      <w:r>
        <w:rPr>
          <w:rFonts w:ascii="Georgia" w:hAnsi="Georgia"/>
          <w:w w:val="110"/>
        </w:rPr>
        <w:t xml:space="preserve">metall ÅVC </w:t>
      </w:r>
      <w:proofErr w:type="spellStart"/>
      <w:r>
        <w:rPr>
          <w:rFonts w:ascii="Georgia" w:hAnsi="Georgia"/>
          <w:w w:val="110"/>
        </w:rPr>
        <w:t>Östberga</w:t>
      </w:r>
      <w:proofErr w:type="spellEnd"/>
      <w:r>
        <w:rPr>
          <w:rFonts w:ascii="Georgia" w:hAnsi="Georgia"/>
          <w:w w:val="110"/>
        </w:rPr>
        <w:t xml:space="preserve">/Preemmacken </w:t>
      </w:r>
      <w:r>
        <w:rPr>
          <w:rFonts w:ascii="Georgia" w:hAnsi="Georgia"/>
          <w:spacing w:val="-2"/>
          <w:w w:val="110"/>
        </w:rPr>
        <w:t xml:space="preserve">Grovsoprummet </w:t>
      </w:r>
      <w:proofErr w:type="spellStart"/>
      <w:r>
        <w:rPr>
          <w:rFonts w:ascii="Georgia" w:hAnsi="Georgia"/>
          <w:w w:val="110"/>
        </w:rPr>
        <w:t>Grovsoprummet</w:t>
      </w:r>
      <w:proofErr w:type="spellEnd"/>
      <w:r>
        <w:rPr>
          <w:rFonts w:ascii="Georgia" w:hAnsi="Georgia"/>
          <w:w w:val="110"/>
        </w:rPr>
        <w:t xml:space="preserve">, </w:t>
      </w:r>
      <w:proofErr w:type="spellStart"/>
      <w:r>
        <w:rPr>
          <w:rFonts w:ascii="Georgia" w:hAnsi="Georgia"/>
          <w:w w:val="110"/>
        </w:rPr>
        <w:t>elartiklar</w:t>
      </w:r>
      <w:proofErr w:type="spellEnd"/>
      <w:r>
        <w:rPr>
          <w:rFonts w:ascii="Georgia" w:hAnsi="Georgia"/>
          <w:w w:val="110"/>
        </w:rPr>
        <w:t xml:space="preserve"> </w:t>
      </w:r>
      <w:r>
        <w:rPr>
          <w:rFonts w:ascii="Georgia" w:hAnsi="Georgia"/>
          <w:spacing w:val="-2"/>
          <w:w w:val="110"/>
        </w:rPr>
        <w:t>Grovsoprummet</w:t>
      </w:r>
    </w:p>
    <w:p w14:paraId="77BBD240" w14:textId="77777777" w:rsidR="009B4232" w:rsidRDefault="008A1C88">
      <w:pPr>
        <w:pStyle w:val="Brdtext"/>
        <w:spacing w:line="254" w:lineRule="auto"/>
        <w:ind w:right="256"/>
        <w:rPr>
          <w:rFonts w:ascii="Georgia" w:hAnsi="Georgia"/>
        </w:rPr>
      </w:pPr>
      <w:r>
        <w:rPr>
          <w:rFonts w:ascii="Georgia" w:hAnsi="Georgia"/>
          <w:w w:val="110"/>
        </w:rPr>
        <w:t xml:space="preserve">ÅVC </w:t>
      </w:r>
      <w:proofErr w:type="spellStart"/>
      <w:r>
        <w:rPr>
          <w:rFonts w:ascii="Georgia" w:hAnsi="Georgia"/>
          <w:w w:val="110"/>
        </w:rPr>
        <w:t>Östberga</w:t>
      </w:r>
      <w:proofErr w:type="spellEnd"/>
      <w:r>
        <w:rPr>
          <w:rFonts w:ascii="Georgia" w:hAnsi="Georgia"/>
          <w:w w:val="110"/>
        </w:rPr>
        <w:t>/Preemmacken Förpackningsinsamlingen,</w:t>
      </w:r>
      <w:r>
        <w:rPr>
          <w:rFonts w:ascii="Georgia" w:hAnsi="Georgia"/>
          <w:spacing w:val="-14"/>
          <w:w w:val="110"/>
        </w:rPr>
        <w:t xml:space="preserve"> </w:t>
      </w:r>
      <w:r>
        <w:rPr>
          <w:rFonts w:ascii="Georgia" w:hAnsi="Georgia"/>
          <w:w w:val="110"/>
        </w:rPr>
        <w:t>papper Förpackningsinsamlingen,</w:t>
      </w:r>
      <w:r>
        <w:rPr>
          <w:rFonts w:ascii="Georgia" w:hAnsi="Georgia"/>
          <w:spacing w:val="-14"/>
          <w:w w:val="110"/>
        </w:rPr>
        <w:t xml:space="preserve"> </w:t>
      </w:r>
      <w:r>
        <w:rPr>
          <w:rFonts w:ascii="Georgia" w:hAnsi="Georgia"/>
          <w:w w:val="110"/>
        </w:rPr>
        <w:t>papper Förpackningsinsamlingen,</w:t>
      </w:r>
      <w:r>
        <w:rPr>
          <w:rFonts w:ascii="Georgia" w:hAnsi="Georgia"/>
          <w:spacing w:val="-14"/>
          <w:w w:val="110"/>
        </w:rPr>
        <w:t xml:space="preserve"> </w:t>
      </w:r>
      <w:r>
        <w:rPr>
          <w:rFonts w:ascii="Georgia" w:hAnsi="Georgia"/>
          <w:w w:val="110"/>
        </w:rPr>
        <w:t xml:space="preserve">papper ÅVC </w:t>
      </w:r>
      <w:proofErr w:type="spellStart"/>
      <w:r>
        <w:rPr>
          <w:rFonts w:ascii="Georgia" w:hAnsi="Georgia"/>
          <w:w w:val="110"/>
        </w:rPr>
        <w:t>Östberga</w:t>
      </w:r>
      <w:proofErr w:type="spellEnd"/>
      <w:r>
        <w:rPr>
          <w:rFonts w:ascii="Georgia" w:hAnsi="Georgia"/>
          <w:w w:val="110"/>
        </w:rPr>
        <w:t xml:space="preserve"> Förpackningsinsamlingen, plast Förpackningsinsamlingen, plast Förpackningsinsamlingen, plast </w:t>
      </w:r>
      <w:r>
        <w:rPr>
          <w:rFonts w:ascii="Georgia" w:hAnsi="Georgia"/>
          <w:spacing w:val="-2"/>
          <w:w w:val="110"/>
        </w:rPr>
        <w:t>Returpappersrum</w:t>
      </w:r>
      <w:r>
        <w:rPr>
          <w:rFonts w:ascii="Georgia" w:hAnsi="Georgia"/>
          <w:spacing w:val="40"/>
          <w:w w:val="110"/>
        </w:rPr>
        <w:t xml:space="preserve"> </w:t>
      </w:r>
      <w:r>
        <w:rPr>
          <w:rFonts w:ascii="Georgia" w:hAnsi="Georgia"/>
          <w:spacing w:val="-2"/>
          <w:w w:val="110"/>
        </w:rPr>
        <w:t>Grovsoprummet</w:t>
      </w:r>
    </w:p>
    <w:p w14:paraId="7B7DD2FD" w14:textId="77777777" w:rsidR="009B4232" w:rsidRDefault="008A1C88">
      <w:pPr>
        <w:pStyle w:val="Brdtext"/>
        <w:spacing w:line="254" w:lineRule="auto"/>
        <w:ind w:right="473"/>
        <w:rPr>
          <w:rFonts w:ascii="Georgia"/>
        </w:rPr>
      </w:pPr>
      <w:r>
        <w:rPr>
          <w:rFonts w:ascii="Georgia"/>
          <w:spacing w:val="-2"/>
          <w:w w:val="110"/>
        </w:rPr>
        <w:t xml:space="preserve">Grovsoprummet </w:t>
      </w:r>
      <w:proofErr w:type="spellStart"/>
      <w:r>
        <w:rPr>
          <w:rFonts w:ascii="Georgia"/>
          <w:spacing w:val="-2"/>
          <w:w w:val="110"/>
        </w:rPr>
        <w:t>Grovsoprummet</w:t>
      </w:r>
      <w:proofErr w:type="spellEnd"/>
      <w:r>
        <w:rPr>
          <w:rFonts w:ascii="Georgia"/>
          <w:spacing w:val="-2"/>
          <w:w w:val="110"/>
        </w:rPr>
        <w:t xml:space="preserve"> Returpappersrum Grovsoprummet</w:t>
      </w:r>
    </w:p>
    <w:sectPr w:rsidR="009B4232">
      <w:pgSz w:w="11900" w:h="16840"/>
      <w:pgMar w:top="1340" w:right="1340" w:bottom="280" w:left="1320" w:header="720" w:footer="720" w:gutter="0"/>
      <w:cols w:num="2" w:space="720" w:equalWidth="0">
        <w:col w:w="3658" w:space="1232"/>
        <w:col w:w="4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X Gyre Bonum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2"/>
    <w:rsid w:val="008A1C88"/>
    <w:rsid w:val="009B4232"/>
    <w:rsid w:val="00A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6B64"/>
  <w15:docId w15:val="{C4651EA0-F996-4D3B-95A8-B77A073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Liberation Serif" w:hAnsi="Liberation Serif" w:cs="Liberation Serif"/>
      <w:lang w:val="sv-SE"/>
    </w:rPr>
  </w:style>
  <w:style w:type="paragraph" w:styleId="Rubrik1">
    <w:name w:val="heading 1"/>
    <w:basedOn w:val="Normal"/>
    <w:uiPriority w:val="9"/>
    <w:qFormat/>
    <w:pPr>
      <w:spacing w:before="76"/>
      <w:ind w:left="100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228"/>
      <w:ind w:left="1623"/>
    </w:pPr>
    <w:rPr>
      <w:rFonts w:ascii="Georgia" w:eastAsia="Georgia" w:hAnsi="Georgia" w:cs="Georgia"/>
      <w:b/>
      <w:bCs/>
      <w:sz w:val="48"/>
      <w:szCs w:val="4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Angelica Krebs</cp:lastModifiedBy>
  <cp:revision>2</cp:revision>
  <dcterms:created xsi:type="dcterms:W3CDTF">2025-01-14T13:20:00Z</dcterms:created>
  <dcterms:modified xsi:type="dcterms:W3CDTF">2025-01-14T13:20:00Z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